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43" w:rsidRPr="006D4A0E" w:rsidRDefault="006D4A0E" w:rsidP="00801F24">
      <w:pPr>
        <w:rPr>
          <w:rFonts w:ascii="Times New Roman" w:hAnsi="Times New Roman" w:cs="Times New Roman"/>
          <w:b/>
          <w:color w:val="auto"/>
          <w:sz w:val="22"/>
          <w:szCs w:val="22"/>
          <w:u w:val="single"/>
        </w:rPr>
      </w:pPr>
      <w:r w:rsidRPr="006D4A0E">
        <w:rPr>
          <w:rFonts w:ascii="Times New Roman" w:hAnsi="Times New Roman" w:cs="Times New Roman"/>
          <w:b/>
          <w:color w:val="auto"/>
          <w:sz w:val="22"/>
          <w:szCs w:val="22"/>
          <w:u w:val="single"/>
        </w:rPr>
        <w:t>Convocatoria de Prensa</w:t>
      </w:r>
    </w:p>
    <w:p w:rsidR="00807743" w:rsidRPr="006D4A0E" w:rsidRDefault="0074011E" w:rsidP="00B464E3">
      <w:pPr>
        <w:jc w:val="right"/>
        <w:rPr>
          <w:rFonts w:ascii="Times New Roman" w:hAnsi="Times New Roman" w:cs="Times New Roman"/>
          <w:color w:val="auto"/>
          <w:sz w:val="22"/>
          <w:szCs w:val="22"/>
        </w:rPr>
      </w:pPr>
      <w:r w:rsidRPr="006D4A0E">
        <w:rPr>
          <w:rFonts w:ascii="Times New Roman" w:hAnsi="Times New Roman" w:cs="Times New Roman"/>
          <w:color w:val="auto"/>
          <w:sz w:val="22"/>
          <w:szCs w:val="22"/>
        </w:rPr>
        <w:t>Medina del Campo</w:t>
      </w:r>
      <w:r w:rsidR="006D4A0E">
        <w:rPr>
          <w:rFonts w:ascii="Times New Roman" w:hAnsi="Times New Roman" w:cs="Times New Roman"/>
          <w:color w:val="auto"/>
          <w:sz w:val="22"/>
          <w:szCs w:val="22"/>
        </w:rPr>
        <w:t xml:space="preserve"> </w:t>
      </w:r>
      <w:r w:rsidR="00D455B6">
        <w:rPr>
          <w:rFonts w:ascii="Times New Roman" w:hAnsi="Times New Roman" w:cs="Times New Roman"/>
          <w:color w:val="auto"/>
          <w:sz w:val="22"/>
          <w:szCs w:val="22"/>
        </w:rPr>
        <w:t>25</w:t>
      </w:r>
      <w:r w:rsidR="00011611" w:rsidRPr="006D4A0E">
        <w:rPr>
          <w:rFonts w:ascii="Times New Roman" w:hAnsi="Times New Roman" w:cs="Times New Roman"/>
          <w:color w:val="auto"/>
          <w:sz w:val="22"/>
          <w:szCs w:val="22"/>
        </w:rPr>
        <w:t>/07</w:t>
      </w:r>
      <w:r w:rsidR="00357E98" w:rsidRPr="006D4A0E">
        <w:rPr>
          <w:rFonts w:ascii="Times New Roman" w:hAnsi="Times New Roman" w:cs="Times New Roman"/>
          <w:color w:val="auto"/>
          <w:sz w:val="22"/>
          <w:szCs w:val="22"/>
        </w:rPr>
        <w:t>/2017</w:t>
      </w:r>
    </w:p>
    <w:p w:rsidR="003B1715" w:rsidRPr="006D4A0E" w:rsidRDefault="003B1715" w:rsidP="003B1715">
      <w:pPr>
        <w:pStyle w:val="Default"/>
        <w:rPr>
          <w:rFonts w:ascii="Times New Roman" w:hAnsi="Times New Roman" w:cs="Times New Roman"/>
          <w:sz w:val="22"/>
          <w:szCs w:val="22"/>
        </w:rPr>
      </w:pPr>
    </w:p>
    <w:p w:rsidR="0028422D" w:rsidRPr="006D4A0E" w:rsidRDefault="00D455B6" w:rsidP="0028422D">
      <w:pPr>
        <w:pStyle w:val="Default"/>
        <w:spacing w:before="120" w:after="120" w:line="360" w:lineRule="auto"/>
        <w:jc w:val="both"/>
        <w:rPr>
          <w:rFonts w:ascii="Times New Roman" w:hAnsi="Times New Roman" w:cs="Times New Roman"/>
          <w:b/>
        </w:rPr>
      </w:pPr>
      <w:r>
        <w:rPr>
          <w:rFonts w:ascii="Times New Roman" w:hAnsi="Times New Roman" w:cs="Times New Roman"/>
          <w:b/>
        </w:rPr>
        <w:t>SONIA ANDRINO SAN CRISTOBAL, PREGONERA DE LAS FERIAS Y FIESTAS DE SAN ANTOLIN 2017</w:t>
      </w:r>
    </w:p>
    <w:p w:rsidR="00B464E3" w:rsidRDefault="00D455B6" w:rsidP="00D673A3">
      <w:pPr>
        <w:pStyle w:val="Default"/>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Sonia Andrino San Cristóbal, Redactora Jefe y Responsable de la sección de Castilla y León de El Norte de Castilla y Degusta Castilla y León, proyecto gastronómico del citado periódico, será la encargada de realizar el </w:t>
      </w:r>
      <w:r w:rsidRPr="00D673A3">
        <w:rPr>
          <w:rFonts w:ascii="Times New Roman" w:hAnsi="Times New Roman" w:cs="Times New Roman"/>
          <w:b/>
          <w:sz w:val="22"/>
          <w:szCs w:val="22"/>
        </w:rPr>
        <w:t>Pregón de las Ferias y Fiestas de San Antolín 2017</w:t>
      </w:r>
      <w:r>
        <w:rPr>
          <w:rFonts w:ascii="Times New Roman" w:hAnsi="Times New Roman" w:cs="Times New Roman"/>
          <w:sz w:val="22"/>
          <w:szCs w:val="22"/>
        </w:rPr>
        <w:t>, acto que se celebrará en la Plaza Mayor de la Hispanidad el 1 de septiembre a las 20.30 horas. Así se ha desvelado durante el transcurso del acto de presentación de la programación cultural de las Ferias y Fiestas de San Antolín 2017 que el Ayuntamiento de Medina del Campo ha realizado en el Salón de Actos con presencia del Teniente de Alcalde, Jorge Barragán, del Concejal de Festejos, José María Magro Gutiérrez, el autor del Cartel, Carlos Herrera y representantes de la comisión de festejos.</w:t>
      </w:r>
    </w:p>
    <w:p w:rsidR="00D673A3" w:rsidRDefault="00D673A3" w:rsidP="00D673A3">
      <w:pPr>
        <w:pStyle w:val="Default"/>
        <w:spacing w:before="120" w:after="120"/>
        <w:jc w:val="both"/>
        <w:rPr>
          <w:rFonts w:ascii="Times New Roman" w:hAnsi="Times New Roman" w:cs="Times New Roman"/>
          <w:sz w:val="22"/>
          <w:szCs w:val="22"/>
        </w:rPr>
      </w:pPr>
    </w:p>
    <w:p w:rsidR="00D455B6" w:rsidRDefault="00D455B6" w:rsidP="00D673A3">
      <w:pPr>
        <w:pStyle w:val="Default"/>
        <w:spacing w:before="120" w:after="120"/>
        <w:jc w:val="both"/>
        <w:rPr>
          <w:rFonts w:ascii="Times New Roman" w:hAnsi="Times New Roman" w:cs="Times New Roman"/>
        </w:rPr>
      </w:pPr>
      <w:r>
        <w:rPr>
          <w:rFonts w:ascii="Times New Roman" w:hAnsi="Times New Roman" w:cs="Times New Roman"/>
          <w:sz w:val="22"/>
          <w:szCs w:val="22"/>
        </w:rPr>
        <w:t xml:space="preserve">Entre las principales novedades de San Antolín 2017 se encuentra la </w:t>
      </w:r>
      <w:r w:rsidRPr="00D455B6">
        <w:rPr>
          <w:rFonts w:ascii="Times New Roman" w:hAnsi="Times New Roman" w:cs="Times New Roman"/>
          <w:b/>
          <w:sz w:val="22"/>
          <w:szCs w:val="22"/>
        </w:rPr>
        <w:t xml:space="preserve">proclamación de Marta García como Guardesa y de Raúl </w:t>
      </w:r>
      <w:proofErr w:type="spellStart"/>
      <w:r w:rsidRPr="00D455B6">
        <w:rPr>
          <w:rFonts w:ascii="Times New Roman" w:hAnsi="Times New Roman" w:cs="Times New Roman"/>
          <w:b/>
          <w:sz w:val="22"/>
          <w:szCs w:val="22"/>
        </w:rPr>
        <w:t>Huercio</w:t>
      </w:r>
      <w:proofErr w:type="spellEnd"/>
      <w:r w:rsidRPr="00D455B6">
        <w:rPr>
          <w:rFonts w:ascii="Times New Roman" w:hAnsi="Times New Roman" w:cs="Times New Roman"/>
          <w:b/>
          <w:sz w:val="22"/>
          <w:szCs w:val="22"/>
        </w:rPr>
        <w:t xml:space="preserve"> como Guardés de las Fiestas patronales</w:t>
      </w:r>
      <w:r>
        <w:rPr>
          <w:rFonts w:ascii="Times New Roman" w:hAnsi="Times New Roman" w:cs="Times New Roman"/>
          <w:sz w:val="22"/>
          <w:szCs w:val="22"/>
        </w:rPr>
        <w:t xml:space="preserve">; la realización del </w:t>
      </w:r>
      <w:r w:rsidRPr="00D455B6">
        <w:rPr>
          <w:rFonts w:ascii="Times New Roman" w:hAnsi="Times New Roman" w:cs="Times New Roman"/>
          <w:b/>
          <w:sz w:val="22"/>
          <w:szCs w:val="22"/>
        </w:rPr>
        <w:t>III Festival de teatro urbano y animación de calle</w:t>
      </w:r>
      <w:r>
        <w:rPr>
          <w:rFonts w:ascii="Times New Roman" w:hAnsi="Times New Roman" w:cs="Times New Roman"/>
          <w:sz w:val="22"/>
          <w:szCs w:val="22"/>
        </w:rPr>
        <w:t xml:space="preserve"> que </w:t>
      </w:r>
      <w:r>
        <w:rPr>
          <w:rFonts w:ascii="Times New Roman" w:hAnsi="Times New Roman" w:cs="Times New Roman"/>
        </w:rPr>
        <w:t>viene de la mano de cinco grandes actuaciones: el desfile de la comparsa de gigantes y cabezudos el 1 de septiembre; el espectáculo “</w:t>
      </w:r>
      <w:proofErr w:type="spellStart"/>
      <w:r>
        <w:rPr>
          <w:rFonts w:ascii="Times New Roman" w:hAnsi="Times New Roman" w:cs="Times New Roman"/>
        </w:rPr>
        <w:t>Fekat</w:t>
      </w:r>
      <w:proofErr w:type="spellEnd"/>
      <w:r>
        <w:rPr>
          <w:rFonts w:ascii="Times New Roman" w:hAnsi="Times New Roman" w:cs="Times New Roman"/>
        </w:rPr>
        <w:t xml:space="preserve"> </w:t>
      </w:r>
      <w:proofErr w:type="spellStart"/>
      <w:r>
        <w:rPr>
          <w:rFonts w:ascii="Times New Roman" w:hAnsi="Times New Roman" w:cs="Times New Roman"/>
        </w:rPr>
        <w:t>Circus</w:t>
      </w:r>
      <w:proofErr w:type="spellEnd"/>
      <w:r>
        <w:rPr>
          <w:rFonts w:ascii="Times New Roman" w:hAnsi="Times New Roman" w:cs="Times New Roman"/>
        </w:rPr>
        <w:t xml:space="preserve"> Gira 2017”  que acercarán a los ciudadanos de Medina del Campo la pasión desbordante de </w:t>
      </w:r>
      <w:proofErr w:type="spellStart"/>
      <w:r>
        <w:rPr>
          <w:rFonts w:ascii="Times New Roman" w:hAnsi="Times New Roman" w:cs="Times New Roman"/>
        </w:rPr>
        <w:t>Africa</w:t>
      </w:r>
      <w:proofErr w:type="spellEnd"/>
      <w:r>
        <w:rPr>
          <w:rFonts w:ascii="Times New Roman" w:hAnsi="Times New Roman" w:cs="Times New Roman"/>
        </w:rPr>
        <w:t xml:space="preserve">, el domingo 3 de septiembre; el espectáculo “Dell Ate” de la compañía Alea </w:t>
      </w:r>
      <w:proofErr w:type="spellStart"/>
      <w:r>
        <w:rPr>
          <w:rFonts w:ascii="Times New Roman" w:hAnsi="Times New Roman" w:cs="Times New Roman"/>
        </w:rPr>
        <w:t>Teatre</w:t>
      </w:r>
      <w:proofErr w:type="spellEnd"/>
      <w:r>
        <w:rPr>
          <w:rFonts w:ascii="Times New Roman" w:hAnsi="Times New Roman" w:cs="Times New Roman"/>
        </w:rPr>
        <w:t xml:space="preserve">, un gigante homenaje a la comedia del arte italiano; el desfile de carrozas con la participación de las asociaciones de vecinos, el cuerpo de bomberos y los pasacalles </w:t>
      </w:r>
      <w:proofErr w:type="spellStart"/>
      <w:r>
        <w:rPr>
          <w:rFonts w:ascii="Times New Roman" w:hAnsi="Times New Roman" w:cs="Times New Roman"/>
        </w:rPr>
        <w:t>Flamingis</w:t>
      </w:r>
      <w:proofErr w:type="spellEnd"/>
      <w:r>
        <w:rPr>
          <w:rFonts w:ascii="Times New Roman" w:hAnsi="Times New Roman" w:cs="Times New Roman"/>
        </w:rPr>
        <w:t xml:space="preserve"> y Mariposas de luz así como las Charangas Cu </w:t>
      </w:r>
      <w:proofErr w:type="spellStart"/>
      <w:r>
        <w:rPr>
          <w:rFonts w:ascii="Times New Roman" w:hAnsi="Times New Roman" w:cs="Times New Roman"/>
        </w:rPr>
        <w:t>Cu</w:t>
      </w:r>
      <w:proofErr w:type="spellEnd"/>
      <w:r>
        <w:rPr>
          <w:rFonts w:ascii="Times New Roman" w:hAnsi="Times New Roman" w:cs="Times New Roman"/>
        </w:rPr>
        <w:t xml:space="preserve"> band y la Banda de la Escuela Municipal de Música. Finaliza este festival de teatro urbano con el correcalles de fuego “</w:t>
      </w:r>
      <w:proofErr w:type="spellStart"/>
      <w:r>
        <w:rPr>
          <w:rFonts w:ascii="Times New Roman" w:hAnsi="Times New Roman" w:cs="Times New Roman"/>
        </w:rPr>
        <w:t>Theos</w:t>
      </w:r>
      <w:proofErr w:type="spellEnd"/>
      <w:r>
        <w:rPr>
          <w:rFonts w:ascii="Times New Roman" w:hAnsi="Times New Roman" w:cs="Times New Roman"/>
        </w:rPr>
        <w:t xml:space="preserve"> </w:t>
      </w:r>
      <w:proofErr w:type="spellStart"/>
      <w:r>
        <w:rPr>
          <w:rFonts w:ascii="Times New Roman" w:hAnsi="Times New Roman" w:cs="Times New Roman"/>
        </w:rPr>
        <w:t>Foc</w:t>
      </w:r>
      <w:proofErr w:type="spellEnd"/>
      <w:r>
        <w:rPr>
          <w:rFonts w:ascii="Times New Roman" w:hAnsi="Times New Roman" w:cs="Times New Roman"/>
        </w:rPr>
        <w:t xml:space="preserve">” de </w:t>
      </w:r>
      <w:proofErr w:type="spellStart"/>
      <w:r>
        <w:rPr>
          <w:rFonts w:ascii="Times New Roman" w:hAnsi="Times New Roman" w:cs="Times New Roman"/>
        </w:rPr>
        <w:t>Scura</w:t>
      </w:r>
      <w:proofErr w:type="spellEnd"/>
      <w:r>
        <w:rPr>
          <w:rFonts w:ascii="Times New Roman" w:hAnsi="Times New Roman" w:cs="Times New Roman"/>
        </w:rPr>
        <w:t xml:space="preserve"> </w:t>
      </w:r>
      <w:proofErr w:type="spellStart"/>
      <w:r>
        <w:rPr>
          <w:rFonts w:ascii="Times New Roman" w:hAnsi="Times New Roman" w:cs="Times New Roman"/>
        </w:rPr>
        <w:t>Splats</w:t>
      </w:r>
      <w:proofErr w:type="spellEnd"/>
      <w:r>
        <w:rPr>
          <w:rFonts w:ascii="Times New Roman" w:hAnsi="Times New Roman" w:cs="Times New Roman"/>
        </w:rPr>
        <w:t>.</w:t>
      </w:r>
    </w:p>
    <w:p w:rsidR="00D673A3" w:rsidRDefault="00D673A3" w:rsidP="00D673A3">
      <w:pPr>
        <w:pStyle w:val="Default"/>
        <w:spacing w:before="120" w:after="120"/>
        <w:jc w:val="both"/>
        <w:rPr>
          <w:rFonts w:ascii="Times New Roman" w:hAnsi="Times New Roman" w:cs="Times New Roman"/>
        </w:rPr>
      </w:pPr>
    </w:p>
    <w:p w:rsidR="00D455B6" w:rsidRDefault="00D455B6" w:rsidP="00D673A3">
      <w:pPr>
        <w:pStyle w:val="Default"/>
        <w:spacing w:before="120" w:after="120"/>
        <w:jc w:val="both"/>
        <w:rPr>
          <w:rFonts w:ascii="Times New Roman" w:hAnsi="Times New Roman" w:cs="Times New Roman"/>
        </w:rPr>
      </w:pPr>
      <w:r w:rsidRPr="00D455B6">
        <w:rPr>
          <w:rFonts w:ascii="Times New Roman" w:hAnsi="Times New Roman" w:cs="Times New Roman"/>
          <w:b/>
        </w:rPr>
        <w:t>En cuanto a las actuaciones musicales</w:t>
      </w:r>
      <w:r>
        <w:rPr>
          <w:rFonts w:ascii="Times New Roman" w:hAnsi="Times New Roman" w:cs="Times New Roman"/>
        </w:rPr>
        <w:t xml:space="preserve">, </w:t>
      </w:r>
      <w:proofErr w:type="spellStart"/>
      <w:r w:rsidRPr="00D455B6">
        <w:rPr>
          <w:rFonts w:ascii="Times New Roman" w:hAnsi="Times New Roman" w:cs="Times New Roman"/>
        </w:rPr>
        <w:t>Huecco</w:t>
      </w:r>
      <w:proofErr w:type="spellEnd"/>
      <w:r w:rsidRPr="00D455B6">
        <w:rPr>
          <w:rFonts w:ascii="Times New Roman" w:hAnsi="Times New Roman" w:cs="Times New Roman"/>
        </w:rPr>
        <w:t xml:space="preserve"> y Medina </w:t>
      </w:r>
      <w:proofErr w:type="spellStart"/>
      <w:r w:rsidRPr="00D455B6">
        <w:rPr>
          <w:rFonts w:ascii="Times New Roman" w:hAnsi="Times New Roman" w:cs="Times New Roman"/>
        </w:rPr>
        <w:t>Azahara</w:t>
      </w:r>
      <w:proofErr w:type="spellEnd"/>
      <w:r w:rsidRPr="00D455B6">
        <w:rPr>
          <w:rFonts w:ascii="Times New Roman" w:hAnsi="Times New Roman" w:cs="Times New Roman"/>
        </w:rPr>
        <w:t xml:space="preserve"> serán los platos fuertes de San Antolín 2017 en los conciertos que se desarrollarán en el escenario de la Plaza Mayor. </w:t>
      </w:r>
      <w:proofErr w:type="spellStart"/>
      <w:r w:rsidRPr="00D455B6">
        <w:rPr>
          <w:rFonts w:ascii="Times New Roman" w:hAnsi="Times New Roman" w:cs="Times New Roman"/>
        </w:rPr>
        <w:t>Huecco</w:t>
      </w:r>
      <w:proofErr w:type="spellEnd"/>
      <w:r w:rsidRPr="00D455B6">
        <w:rPr>
          <w:rFonts w:ascii="Times New Roman" w:hAnsi="Times New Roman" w:cs="Times New Roman"/>
        </w:rPr>
        <w:t xml:space="preserve"> el 2 de septiembre y Medina </w:t>
      </w:r>
      <w:proofErr w:type="spellStart"/>
      <w:r w:rsidRPr="00D455B6">
        <w:rPr>
          <w:rFonts w:ascii="Times New Roman" w:hAnsi="Times New Roman" w:cs="Times New Roman"/>
        </w:rPr>
        <w:t>Azahara</w:t>
      </w:r>
      <w:proofErr w:type="spellEnd"/>
      <w:r w:rsidRPr="00D455B6">
        <w:rPr>
          <w:rFonts w:ascii="Times New Roman" w:hAnsi="Times New Roman" w:cs="Times New Roman"/>
        </w:rPr>
        <w:t xml:space="preserve"> el día 3 son los grupos musicales de primera línea elegidos por la Comisión de Festejos. Además, un tributo a la movida madrileña el 1 de septiembre, un tributo al pop rock español el día 8 de septiembre y la Orquesta Azabache complementarán las actuaciones musicales de la Plaza Mayor. Pero además de la Plaza Mayor, el Parque Villa de las Ferias será otro de los escenarios importantes para las actuaciones musicales con actividades como el Festival Medina </w:t>
      </w:r>
      <w:proofErr w:type="spellStart"/>
      <w:r w:rsidRPr="00D455B6">
        <w:rPr>
          <w:rFonts w:ascii="Times New Roman" w:hAnsi="Times New Roman" w:cs="Times New Roman"/>
        </w:rPr>
        <w:t>Sound</w:t>
      </w:r>
      <w:proofErr w:type="spellEnd"/>
      <w:r w:rsidRPr="00D455B6">
        <w:rPr>
          <w:rFonts w:ascii="Times New Roman" w:hAnsi="Times New Roman" w:cs="Times New Roman"/>
        </w:rPr>
        <w:t xml:space="preserve"> el 2 de septiembre y Medina Sonora el 7 de septiembre</w:t>
      </w:r>
      <w:r>
        <w:rPr>
          <w:rFonts w:ascii="Times New Roman" w:hAnsi="Times New Roman" w:cs="Times New Roman"/>
        </w:rPr>
        <w:t xml:space="preserve">. </w:t>
      </w:r>
    </w:p>
    <w:p w:rsidR="00D673A3" w:rsidRDefault="00D673A3" w:rsidP="00D673A3">
      <w:pPr>
        <w:pStyle w:val="Default"/>
        <w:spacing w:before="120" w:after="120"/>
        <w:jc w:val="both"/>
        <w:rPr>
          <w:rFonts w:ascii="Times New Roman" w:hAnsi="Times New Roman" w:cs="Times New Roman"/>
        </w:rPr>
      </w:pPr>
    </w:p>
    <w:p w:rsidR="00D455B6" w:rsidRDefault="00D455B6" w:rsidP="00D673A3">
      <w:pPr>
        <w:pStyle w:val="Default"/>
        <w:spacing w:before="120" w:after="120"/>
        <w:jc w:val="both"/>
        <w:rPr>
          <w:rFonts w:ascii="Times New Roman" w:hAnsi="Times New Roman" w:cs="Times New Roman"/>
        </w:rPr>
      </w:pPr>
      <w:r>
        <w:rPr>
          <w:rFonts w:ascii="Times New Roman" w:hAnsi="Times New Roman" w:cs="Times New Roman"/>
        </w:rPr>
        <w:t xml:space="preserve">Estas actividades </w:t>
      </w:r>
      <w:r w:rsidRPr="00D455B6">
        <w:rPr>
          <w:rFonts w:ascii="Times New Roman" w:hAnsi="Times New Roman" w:cs="Times New Roman"/>
          <w:b/>
        </w:rPr>
        <w:t xml:space="preserve">se complementan con </w:t>
      </w:r>
      <w:proofErr w:type="spellStart"/>
      <w:r w:rsidRPr="00D455B6">
        <w:rPr>
          <w:rFonts w:ascii="Times New Roman" w:hAnsi="Times New Roman" w:cs="Times New Roman"/>
          <w:b/>
        </w:rPr>
        <w:t>MedinaJunior</w:t>
      </w:r>
      <w:proofErr w:type="spellEnd"/>
      <w:r>
        <w:rPr>
          <w:rFonts w:ascii="Times New Roman" w:hAnsi="Times New Roman" w:cs="Times New Roman"/>
        </w:rPr>
        <w:t xml:space="preserve"> con actividades infantiles que se trasladan a la Plaza de </w:t>
      </w:r>
      <w:proofErr w:type="spellStart"/>
      <w:r>
        <w:rPr>
          <w:rFonts w:ascii="Times New Roman" w:hAnsi="Times New Roman" w:cs="Times New Roman"/>
        </w:rPr>
        <w:t>Motmorillón</w:t>
      </w:r>
      <w:proofErr w:type="spellEnd"/>
      <w:r>
        <w:rPr>
          <w:rFonts w:ascii="Times New Roman" w:hAnsi="Times New Roman" w:cs="Times New Roman"/>
        </w:rPr>
        <w:t xml:space="preserve"> y las Reales Carnicerías, la </w:t>
      </w:r>
      <w:r w:rsidRPr="00D455B6">
        <w:rPr>
          <w:rFonts w:ascii="Times New Roman" w:hAnsi="Times New Roman" w:cs="Times New Roman"/>
          <w:b/>
        </w:rPr>
        <w:t xml:space="preserve">colocación de la Bandera en lo alto de la Iglesia Colegiata </w:t>
      </w:r>
      <w:r>
        <w:rPr>
          <w:rFonts w:ascii="Times New Roman" w:hAnsi="Times New Roman" w:cs="Times New Roman"/>
        </w:rPr>
        <w:t xml:space="preserve">a cargo de la Peña </w:t>
      </w:r>
      <w:proofErr w:type="spellStart"/>
      <w:r>
        <w:rPr>
          <w:rFonts w:ascii="Times New Roman" w:hAnsi="Times New Roman" w:cs="Times New Roman"/>
        </w:rPr>
        <w:t>Kaloko</w:t>
      </w:r>
      <w:proofErr w:type="spellEnd"/>
      <w:r>
        <w:rPr>
          <w:rFonts w:ascii="Times New Roman" w:hAnsi="Times New Roman" w:cs="Times New Roman"/>
        </w:rPr>
        <w:t xml:space="preserve">, y otras actividades como las actividades deportivas, una </w:t>
      </w:r>
      <w:r w:rsidRPr="00D673A3">
        <w:rPr>
          <w:rFonts w:ascii="Times New Roman" w:hAnsi="Times New Roman" w:cs="Times New Roman"/>
          <w:b/>
        </w:rPr>
        <w:t>campaña contra el acoso sexual</w:t>
      </w:r>
      <w:r>
        <w:rPr>
          <w:rFonts w:ascii="Times New Roman" w:hAnsi="Times New Roman" w:cs="Times New Roman"/>
        </w:rPr>
        <w:t xml:space="preserve"> y más de 100 actividades tendrán lugar entre los días 1 y 8 de septiembre en las Ferias y Fiestas de San Antolín</w:t>
      </w:r>
      <w:r w:rsidR="00D673A3">
        <w:rPr>
          <w:rFonts w:ascii="Times New Roman" w:hAnsi="Times New Roman" w:cs="Times New Roman"/>
        </w:rPr>
        <w:t>.</w:t>
      </w:r>
    </w:p>
    <w:p w:rsidR="00D673A3" w:rsidRDefault="00D673A3" w:rsidP="0028422D">
      <w:pPr>
        <w:pStyle w:val="Default"/>
        <w:spacing w:before="120" w:after="120" w:line="360" w:lineRule="auto"/>
        <w:contextualSpacing/>
        <w:jc w:val="both"/>
        <w:rPr>
          <w:rFonts w:ascii="Times New Roman" w:hAnsi="Times New Roman" w:cs="Times New Roman"/>
        </w:rPr>
      </w:pPr>
    </w:p>
    <w:p w:rsidR="00D673A3" w:rsidRDefault="00D673A3" w:rsidP="0028422D">
      <w:pPr>
        <w:pStyle w:val="Default"/>
        <w:spacing w:before="120" w:after="120" w:line="360" w:lineRule="auto"/>
        <w:contextualSpacing/>
        <w:jc w:val="both"/>
        <w:rPr>
          <w:rFonts w:ascii="Times New Roman" w:hAnsi="Times New Roman" w:cs="Times New Roman"/>
          <w:b/>
          <w:i/>
          <w:u w:val="single"/>
        </w:rPr>
      </w:pPr>
      <w:r>
        <w:rPr>
          <w:rFonts w:ascii="Times New Roman" w:hAnsi="Times New Roman" w:cs="Times New Roman"/>
          <w:b/>
          <w:i/>
          <w:u w:val="single"/>
        </w:rPr>
        <w:lastRenderedPageBreak/>
        <w:t>Carlos Herrera, autor del cartel oficial de las Ferias y Fiestas de San Antolín 2017.</w:t>
      </w:r>
    </w:p>
    <w:p w:rsidR="00D673A3" w:rsidRPr="00D673A3" w:rsidRDefault="00D673A3" w:rsidP="00D673A3">
      <w:pPr>
        <w:jc w:val="both"/>
        <w:rPr>
          <w:rFonts w:ascii="Times New Roman" w:hAnsi="Times New Roman" w:cs="Times New Roman"/>
          <w:color w:val="auto"/>
          <w:sz w:val="24"/>
          <w:szCs w:val="24"/>
        </w:rPr>
      </w:pPr>
      <w:r w:rsidRPr="00D673A3">
        <w:rPr>
          <w:rFonts w:ascii="Times New Roman" w:hAnsi="Times New Roman" w:cs="Times New Roman"/>
          <w:color w:val="auto"/>
          <w:sz w:val="24"/>
          <w:szCs w:val="24"/>
        </w:rPr>
        <w:t>Carlos Herrera, del colectivo de jóvenes artistas, y 26 años, es el encargado de realizar y diseñar el cartel de las ferias y fiestas de San Antolín 2017. Estudiante del bachillerato de Artes le empezó a interesar el diseño gráfico y la ilustración. En ese momento, Carlos Herrera, se hizo autodidacta. Aunque no es un diseñador profesional, su auto formación y perseverancia han conseguido realizar uno de los carteles de San Antolín más llamativos de los últimos años.</w:t>
      </w:r>
    </w:p>
    <w:p w:rsidR="00D673A3" w:rsidRPr="00D673A3" w:rsidRDefault="00D673A3" w:rsidP="0028422D">
      <w:pPr>
        <w:pStyle w:val="Default"/>
        <w:spacing w:before="120" w:after="120" w:line="360" w:lineRule="auto"/>
        <w:contextualSpacing/>
        <w:jc w:val="both"/>
        <w:rPr>
          <w:rFonts w:ascii="Times New Roman" w:hAnsi="Times New Roman" w:cs="Times New Roman"/>
        </w:rPr>
      </w:pPr>
      <w:r>
        <w:rPr>
          <w:rFonts w:ascii="Times New Roman" w:hAnsi="Times New Roman" w:cs="Times New Roman"/>
          <w:noProof/>
          <w:lang w:val="es-ES_tradnl" w:eastAsia="es-ES_tradnl"/>
        </w:rPr>
        <w:drawing>
          <wp:anchor distT="0" distB="0" distL="114300" distR="114300" simplePos="0" relativeHeight="251659264" behindDoc="1" locked="0" layoutInCell="1" allowOverlap="1">
            <wp:simplePos x="0" y="0"/>
            <wp:positionH relativeFrom="column">
              <wp:posOffset>1003300</wp:posOffset>
            </wp:positionH>
            <wp:positionV relativeFrom="paragraph">
              <wp:posOffset>74930</wp:posOffset>
            </wp:positionV>
            <wp:extent cx="3333750" cy="4660265"/>
            <wp:effectExtent l="19050" t="0" r="0" b="0"/>
            <wp:wrapNone/>
            <wp:docPr id="18" name="BF80825C-9516-41DA-9D17-9BB3807C5B64" descr="cid:B1727213-AC62-419E-9C90-38DA8E2DC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80825C-9516-41DA-9D17-9BB3807C5B64" descr="cid:B1727213-AC62-419E-9C90-38DA8E2DC474"/>
                    <pic:cNvPicPr>
                      <a:picLocks noChangeAspect="1" noChangeArrowheads="1"/>
                    </pic:cNvPicPr>
                  </pic:nvPicPr>
                  <pic:blipFill>
                    <a:blip r:embed="rId8" r:link="rId9" cstate="print"/>
                    <a:srcRect/>
                    <a:stretch>
                      <a:fillRect/>
                    </a:stretch>
                  </pic:blipFill>
                  <pic:spPr bwMode="auto">
                    <a:xfrm>
                      <a:off x="0" y="0"/>
                      <a:ext cx="3333750" cy="4660265"/>
                    </a:xfrm>
                    <a:prstGeom prst="rect">
                      <a:avLst/>
                    </a:prstGeom>
                    <a:noFill/>
                    <a:ln w="9525">
                      <a:noFill/>
                      <a:miter lim="800000"/>
                      <a:headEnd/>
                      <a:tailEnd/>
                    </a:ln>
                  </pic:spPr>
                </pic:pic>
              </a:graphicData>
            </a:graphic>
          </wp:anchor>
        </w:drawing>
      </w:r>
    </w:p>
    <w:p w:rsidR="00D673A3" w:rsidRPr="00D455B6" w:rsidRDefault="00D673A3" w:rsidP="0028422D">
      <w:pPr>
        <w:pStyle w:val="Default"/>
        <w:spacing w:before="120" w:after="120" w:line="360" w:lineRule="auto"/>
        <w:contextualSpacing/>
        <w:jc w:val="both"/>
        <w:rPr>
          <w:rFonts w:ascii="Times New Roman" w:hAnsi="Times New Roman" w:cs="Times New Roman"/>
          <w:sz w:val="22"/>
          <w:szCs w:val="22"/>
        </w:rPr>
      </w:pPr>
    </w:p>
    <w:p w:rsidR="00D455B6" w:rsidRPr="006D4A0E" w:rsidRDefault="00D455B6" w:rsidP="00D455B6">
      <w:pPr>
        <w:pStyle w:val="Default"/>
        <w:spacing w:before="120" w:after="120" w:line="360" w:lineRule="auto"/>
        <w:contextualSpacing/>
        <w:jc w:val="both"/>
        <w:rPr>
          <w:rFonts w:ascii="Times New Roman" w:hAnsi="Times New Roman" w:cs="Times New Roman"/>
          <w:sz w:val="22"/>
          <w:szCs w:val="22"/>
        </w:rPr>
      </w:pPr>
    </w:p>
    <w:sectPr w:rsidR="00D455B6" w:rsidRPr="006D4A0E" w:rsidSect="0074011E">
      <w:headerReference w:type="default" r:id="rId10"/>
      <w:footerReference w:type="default" r:id="rId11"/>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7A3" w:rsidRDefault="000077A3">
      <w:r>
        <w:separator/>
      </w:r>
    </w:p>
  </w:endnote>
  <w:endnote w:type="continuationSeparator" w:id="1">
    <w:p w:rsidR="000077A3" w:rsidRDefault="00007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9"/>
      <w:gridCol w:w="7812"/>
    </w:tblGrid>
    <w:tr w:rsidR="006D4A0E" w:rsidTr="006D4A0E">
      <w:trPr>
        <w:trHeight w:val="378"/>
      </w:trPr>
      <w:tc>
        <w:tcPr>
          <w:tcW w:w="918" w:type="dxa"/>
        </w:tcPr>
        <w:p w:rsidR="006D4A0E" w:rsidRDefault="001668BF">
          <w:pPr>
            <w:pStyle w:val="Piedepgina"/>
            <w:jc w:val="right"/>
            <w:rPr>
              <w:b/>
              <w:color w:val="4F81BD" w:themeColor="accent1"/>
              <w:sz w:val="32"/>
              <w:szCs w:val="32"/>
            </w:rPr>
          </w:pPr>
          <w:fldSimple w:instr=" PAGE   \* MERGEFORMAT ">
            <w:r w:rsidR="00D673A3" w:rsidRPr="00D673A3">
              <w:rPr>
                <w:b/>
                <w:noProof/>
                <w:color w:val="4F81BD" w:themeColor="accent1"/>
                <w:sz w:val="32"/>
                <w:szCs w:val="32"/>
              </w:rPr>
              <w:t>2</w:t>
            </w:r>
          </w:fldSimple>
        </w:p>
      </w:tc>
      <w:tc>
        <w:tcPr>
          <w:tcW w:w="7938" w:type="dxa"/>
        </w:tcPr>
        <w:p w:rsidR="006D4A0E" w:rsidRDefault="006D4A0E">
          <w:pPr>
            <w:pStyle w:val="Piedepgina"/>
          </w:pPr>
        </w:p>
        <w:p w:rsidR="006D4A0E" w:rsidRDefault="00D455B6">
          <w:pPr>
            <w:pStyle w:val="Piedepgina"/>
          </w:pPr>
          <w:r>
            <w:t xml:space="preserve">NOTA </w:t>
          </w:r>
          <w:r w:rsidR="006D4A0E">
            <w:t>DE PRENSA</w:t>
          </w:r>
        </w:p>
      </w:tc>
    </w:tr>
  </w:tbl>
  <w:p w:rsidR="00301B3F" w:rsidRDefault="00301B3F"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7A3" w:rsidRDefault="000077A3">
      <w:r>
        <w:separator/>
      </w:r>
    </w:p>
  </w:footnote>
  <w:footnote w:type="continuationSeparator" w:id="1">
    <w:p w:rsidR="000077A3" w:rsidRDefault="0000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B" w:rsidRPr="006D4A0E" w:rsidRDefault="001668BF" w:rsidP="006D4A0E">
    <w:pPr>
      <w:pStyle w:val="Encabezado"/>
      <w:pBdr>
        <w:bottom w:val="thickThinSmallGap" w:sz="24" w:space="1" w:color="622423" w:themeColor="accent2" w:themeShade="7F"/>
      </w:pBdr>
      <w:jc w:val="center"/>
      <w:rPr>
        <w:rFonts w:ascii="Goudy Old Style" w:eastAsiaTheme="majorEastAsia" w:hAnsi="Goudy Old Style" w:cstheme="majorBidi"/>
        <w:i/>
        <w:color w:val="FF0000"/>
        <w:sz w:val="28"/>
        <w:szCs w:val="28"/>
      </w:rPr>
    </w:pPr>
    <w:sdt>
      <w:sdtPr>
        <w:rPr>
          <w:rFonts w:ascii="Goudy Old Style" w:eastAsiaTheme="majorEastAsia" w:hAnsi="Goudy Old Style" w:cstheme="majorBidi"/>
          <w:i/>
          <w:color w:val="FF0000"/>
          <w:sz w:val="28"/>
          <w:szCs w:val="28"/>
        </w:rPr>
        <w:alias w:val="Título"/>
        <w:id w:val="77738743"/>
        <w:placeholder>
          <w:docPart w:val="6279A4F7BFF54799AB6D53E3ECD31D1F"/>
        </w:placeholder>
        <w:dataBinding w:prefixMappings="xmlns:ns0='http://schemas.openxmlformats.org/package/2006/metadata/core-properties' xmlns:ns1='http://purl.org/dc/elements/1.1/'" w:xpath="/ns0:coreProperties[1]/ns1:title[1]" w:storeItemID="{6C3C8BC8-F283-45AE-878A-BAB7291924A1}"/>
        <w:text/>
      </w:sdtPr>
      <w:sdtContent>
        <w:r w:rsidR="006D4A0E">
          <w:rPr>
            <w:rFonts w:ascii="Goudy Old Style" w:eastAsiaTheme="majorEastAsia" w:hAnsi="Goudy Old Style" w:cstheme="majorBidi"/>
            <w:i/>
            <w:color w:val="FF0000"/>
            <w:sz w:val="28"/>
            <w:szCs w:val="28"/>
          </w:rPr>
          <w:t>Ferias  y Fiestas de San Antolín 2017</w:t>
        </w:r>
      </w:sdtContent>
    </w:sdt>
    <w:r w:rsidR="006D4A0E" w:rsidRPr="00A66CDF">
      <w:rPr>
        <w:noProof/>
        <w:lang w:val="es-ES_tradnl" w:eastAsia="es-ES_tradnl"/>
      </w:rPr>
      <w:drawing>
        <wp:anchor distT="0" distB="0" distL="114300" distR="114300" simplePos="0" relativeHeight="251662336" behindDoc="0" locked="0" layoutInCell="1" allowOverlap="1">
          <wp:simplePos x="0" y="0"/>
          <wp:positionH relativeFrom="column">
            <wp:posOffset>6019800</wp:posOffset>
          </wp:positionH>
          <wp:positionV relativeFrom="paragraph">
            <wp:posOffset>-733425</wp:posOffset>
          </wp:positionV>
          <wp:extent cx="552450" cy="733425"/>
          <wp:effectExtent l="0" t="0" r="0" b="0"/>
          <wp:wrapSquare wrapText="bothSides"/>
          <wp:docPr id="1" name="0 Imagen" descr="escudo-med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medina.gif"/>
                  <pic:cNvPicPr>
                    <a:picLocks noChangeAspect="1" noChangeArrowheads="1"/>
                  </pic:cNvPicPr>
                </pic:nvPicPr>
                <pic:blipFill>
                  <a:blip r:embed="rId1"/>
                  <a:srcRect/>
                  <a:stretch>
                    <a:fillRect/>
                  </a:stretch>
                </pic:blipFill>
                <pic:spPr bwMode="auto">
                  <a:xfrm>
                    <a:off x="0" y="0"/>
                    <a:ext cx="552450" cy="7334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102"/>
    <w:multiLevelType w:val="hybridMultilevel"/>
    <w:tmpl w:val="1592FCA4"/>
    <w:lvl w:ilvl="0" w:tplc="CCB60D8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cs="Arial" w:hint="default"/>
        <w:b w:val="0"/>
      </w:rPr>
    </w:lvl>
    <w:lvl w:ilvl="1" w:tplc="0C0A0003" w:tentative="1">
      <w:start w:val="1"/>
      <w:numFmt w:val="bullet"/>
      <w:lvlText w:val="o"/>
      <w:lvlJc w:val="left"/>
      <w:pPr>
        <w:tabs>
          <w:tab w:val="num" w:pos="1363"/>
        </w:tabs>
        <w:ind w:left="1363" w:hanging="360"/>
      </w:pPr>
      <w:rPr>
        <w:rFonts w:ascii="Courier New" w:hAnsi="Courier New" w:cs="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cs="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cs="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2">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1A4F17"/>
    <w:multiLevelType w:val="singleLevel"/>
    <w:tmpl w:val="F2880BC0"/>
    <w:lvl w:ilvl="0">
      <w:start w:val="1"/>
      <w:numFmt w:val="decimal"/>
      <w:lvlText w:val="%1."/>
      <w:legacy w:legacy="1" w:legacySpace="0" w:legacyIndent="283"/>
      <w:lvlJc w:val="left"/>
      <w:pPr>
        <w:ind w:left="283" w:hanging="283"/>
      </w:pPr>
    </w:lvl>
  </w:abstractNum>
  <w:abstractNum w:abstractNumId="18">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11"/>
  </w:num>
  <w:num w:numId="6">
    <w:abstractNumId w:val="5"/>
  </w:num>
  <w:num w:numId="7">
    <w:abstractNumId w:val="2"/>
  </w:num>
  <w:num w:numId="8">
    <w:abstractNumId w:val="4"/>
  </w:num>
  <w:num w:numId="9">
    <w:abstractNumId w:val="18"/>
  </w:num>
  <w:num w:numId="10">
    <w:abstractNumId w:val="7"/>
  </w:num>
  <w:num w:numId="11">
    <w:abstractNumId w:val="19"/>
  </w:num>
  <w:num w:numId="12">
    <w:abstractNumId w:val="13"/>
  </w:num>
  <w:num w:numId="13">
    <w:abstractNumId w:val="8"/>
  </w:num>
  <w:num w:numId="14">
    <w:abstractNumId w:val="14"/>
  </w:num>
  <w:num w:numId="15">
    <w:abstractNumId w:val="6"/>
  </w:num>
  <w:num w:numId="16">
    <w:abstractNumId w:val="15"/>
  </w:num>
  <w:num w:numId="17">
    <w:abstractNumId w:val="0"/>
  </w:num>
  <w:num w:numId="18">
    <w:abstractNumId w:val="17"/>
    <w:lvlOverride w:ilvl="0">
      <w:startOverride w:val="1"/>
    </w:lvlOverride>
  </w:num>
  <w:num w:numId="19">
    <w:abstractNumId w:val="17"/>
    <w:lvlOverride w:ilvl="0">
      <w:lvl w:ilvl="0">
        <w:start w:val="1"/>
        <w:numFmt w:val="decimal"/>
        <w:lvlText w:val="%1."/>
        <w:legacy w:legacy="1" w:legacySpace="0" w:legacyIndent="283"/>
        <w:lvlJc w:val="left"/>
        <w:pPr>
          <w:ind w:left="283" w:hanging="283"/>
        </w:p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71167A"/>
    <w:rsid w:val="000077A3"/>
    <w:rsid w:val="0001135F"/>
    <w:rsid w:val="00011611"/>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12EB"/>
    <w:rsid w:val="0008218E"/>
    <w:rsid w:val="00083A46"/>
    <w:rsid w:val="00083D2D"/>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E36CF"/>
    <w:rsid w:val="000F5E12"/>
    <w:rsid w:val="00103635"/>
    <w:rsid w:val="0010494F"/>
    <w:rsid w:val="00104EEC"/>
    <w:rsid w:val="00106BF0"/>
    <w:rsid w:val="001123FA"/>
    <w:rsid w:val="00112653"/>
    <w:rsid w:val="00113780"/>
    <w:rsid w:val="00116B8D"/>
    <w:rsid w:val="00117214"/>
    <w:rsid w:val="0011754F"/>
    <w:rsid w:val="001201F6"/>
    <w:rsid w:val="00123437"/>
    <w:rsid w:val="00123DE8"/>
    <w:rsid w:val="0012431D"/>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668BF"/>
    <w:rsid w:val="001707DF"/>
    <w:rsid w:val="001732F5"/>
    <w:rsid w:val="0017770B"/>
    <w:rsid w:val="001803DE"/>
    <w:rsid w:val="00180C58"/>
    <w:rsid w:val="00182CE3"/>
    <w:rsid w:val="0018317D"/>
    <w:rsid w:val="00183F07"/>
    <w:rsid w:val="0018590B"/>
    <w:rsid w:val="00190B42"/>
    <w:rsid w:val="001917F2"/>
    <w:rsid w:val="00193BD6"/>
    <w:rsid w:val="00196E85"/>
    <w:rsid w:val="001A26C3"/>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836"/>
    <w:rsid w:val="001F29C0"/>
    <w:rsid w:val="001F48D8"/>
    <w:rsid w:val="001F5542"/>
    <w:rsid w:val="002027D2"/>
    <w:rsid w:val="00203DAA"/>
    <w:rsid w:val="002146BA"/>
    <w:rsid w:val="00214F02"/>
    <w:rsid w:val="00216C82"/>
    <w:rsid w:val="00216DB0"/>
    <w:rsid w:val="0022242D"/>
    <w:rsid w:val="00223036"/>
    <w:rsid w:val="00223DD0"/>
    <w:rsid w:val="0022400E"/>
    <w:rsid w:val="0022669A"/>
    <w:rsid w:val="00227CF7"/>
    <w:rsid w:val="00232720"/>
    <w:rsid w:val="00236F3F"/>
    <w:rsid w:val="002421DA"/>
    <w:rsid w:val="002507D0"/>
    <w:rsid w:val="00250B7C"/>
    <w:rsid w:val="00256377"/>
    <w:rsid w:val="00260979"/>
    <w:rsid w:val="00260C8A"/>
    <w:rsid w:val="00267231"/>
    <w:rsid w:val="00270048"/>
    <w:rsid w:val="002702C1"/>
    <w:rsid w:val="00275268"/>
    <w:rsid w:val="0027720B"/>
    <w:rsid w:val="002778F0"/>
    <w:rsid w:val="00277F22"/>
    <w:rsid w:val="002804E0"/>
    <w:rsid w:val="00281A32"/>
    <w:rsid w:val="00282C96"/>
    <w:rsid w:val="002830E4"/>
    <w:rsid w:val="0028422D"/>
    <w:rsid w:val="00291099"/>
    <w:rsid w:val="002922EA"/>
    <w:rsid w:val="0029349B"/>
    <w:rsid w:val="00293B6A"/>
    <w:rsid w:val="00294235"/>
    <w:rsid w:val="00295E5B"/>
    <w:rsid w:val="002A7703"/>
    <w:rsid w:val="002A7C97"/>
    <w:rsid w:val="002B0D87"/>
    <w:rsid w:val="002B3B0E"/>
    <w:rsid w:val="002C165D"/>
    <w:rsid w:val="002C3E7C"/>
    <w:rsid w:val="002C6CAB"/>
    <w:rsid w:val="002C6DF8"/>
    <w:rsid w:val="002D00B3"/>
    <w:rsid w:val="002D24C5"/>
    <w:rsid w:val="002D2985"/>
    <w:rsid w:val="002E06D0"/>
    <w:rsid w:val="002E0E14"/>
    <w:rsid w:val="002E126C"/>
    <w:rsid w:val="002E2FE0"/>
    <w:rsid w:val="002F1F84"/>
    <w:rsid w:val="002F6BC6"/>
    <w:rsid w:val="003005CA"/>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57E98"/>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C4B"/>
    <w:rsid w:val="003A31B2"/>
    <w:rsid w:val="003A35DE"/>
    <w:rsid w:val="003A38E9"/>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37E9"/>
    <w:rsid w:val="0040466C"/>
    <w:rsid w:val="00405FDA"/>
    <w:rsid w:val="00410AD0"/>
    <w:rsid w:val="0041272A"/>
    <w:rsid w:val="00415096"/>
    <w:rsid w:val="0041522C"/>
    <w:rsid w:val="0041642D"/>
    <w:rsid w:val="004170C0"/>
    <w:rsid w:val="004210D5"/>
    <w:rsid w:val="00422FA4"/>
    <w:rsid w:val="00424325"/>
    <w:rsid w:val="00424961"/>
    <w:rsid w:val="0042516A"/>
    <w:rsid w:val="004252BA"/>
    <w:rsid w:val="00425B8A"/>
    <w:rsid w:val="00430B01"/>
    <w:rsid w:val="00431E70"/>
    <w:rsid w:val="00432C5D"/>
    <w:rsid w:val="00436C33"/>
    <w:rsid w:val="00444CE2"/>
    <w:rsid w:val="0044553A"/>
    <w:rsid w:val="00445729"/>
    <w:rsid w:val="00451BCE"/>
    <w:rsid w:val="00453133"/>
    <w:rsid w:val="004553CB"/>
    <w:rsid w:val="00462736"/>
    <w:rsid w:val="00464C4F"/>
    <w:rsid w:val="00467646"/>
    <w:rsid w:val="00467921"/>
    <w:rsid w:val="00473C0E"/>
    <w:rsid w:val="0047588A"/>
    <w:rsid w:val="00475B6D"/>
    <w:rsid w:val="00476016"/>
    <w:rsid w:val="00477622"/>
    <w:rsid w:val="00483359"/>
    <w:rsid w:val="004846C6"/>
    <w:rsid w:val="0049006D"/>
    <w:rsid w:val="004908CB"/>
    <w:rsid w:val="00492685"/>
    <w:rsid w:val="00493D99"/>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274E"/>
    <w:rsid w:val="005031EB"/>
    <w:rsid w:val="00504DC6"/>
    <w:rsid w:val="00510129"/>
    <w:rsid w:val="00510E1D"/>
    <w:rsid w:val="00512298"/>
    <w:rsid w:val="0051572F"/>
    <w:rsid w:val="00516A8B"/>
    <w:rsid w:val="00524D44"/>
    <w:rsid w:val="00526BF5"/>
    <w:rsid w:val="0053116E"/>
    <w:rsid w:val="00531514"/>
    <w:rsid w:val="0053329E"/>
    <w:rsid w:val="00533FE0"/>
    <w:rsid w:val="00534E6C"/>
    <w:rsid w:val="00536E69"/>
    <w:rsid w:val="005457EE"/>
    <w:rsid w:val="00545FBC"/>
    <w:rsid w:val="00547B43"/>
    <w:rsid w:val="00551713"/>
    <w:rsid w:val="00551F27"/>
    <w:rsid w:val="00560524"/>
    <w:rsid w:val="0056674A"/>
    <w:rsid w:val="005714FA"/>
    <w:rsid w:val="005721FE"/>
    <w:rsid w:val="00573FAE"/>
    <w:rsid w:val="005747E2"/>
    <w:rsid w:val="00575080"/>
    <w:rsid w:val="00575D6D"/>
    <w:rsid w:val="00581D61"/>
    <w:rsid w:val="00583745"/>
    <w:rsid w:val="00584832"/>
    <w:rsid w:val="005848BA"/>
    <w:rsid w:val="005862DC"/>
    <w:rsid w:val="00587B6F"/>
    <w:rsid w:val="00592720"/>
    <w:rsid w:val="005A0FE0"/>
    <w:rsid w:val="005A17DD"/>
    <w:rsid w:val="005A21B1"/>
    <w:rsid w:val="005A4E8E"/>
    <w:rsid w:val="005A52A9"/>
    <w:rsid w:val="005B15D2"/>
    <w:rsid w:val="005B4E24"/>
    <w:rsid w:val="005B6CEB"/>
    <w:rsid w:val="005C0582"/>
    <w:rsid w:val="005C0AC0"/>
    <w:rsid w:val="005C12C1"/>
    <w:rsid w:val="005C202D"/>
    <w:rsid w:val="005C39F4"/>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3AA"/>
    <w:rsid w:val="00621D80"/>
    <w:rsid w:val="00621DDE"/>
    <w:rsid w:val="0062277C"/>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129B"/>
    <w:rsid w:val="006A3C70"/>
    <w:rsid w:val="006A5C10"/>
    <w:rsid w:val="006A60C1"/>
    <w:rsid w:val="006A70EF"/>
    <w:rsid w:val="006C1AF2"/>
    <w:rsid w:val="006C2BDA"/>
    <w:rsid w:val="006D0941"/>
    <w:rsid w:val="006D3CFF"/>
    <w:rsid w:val="006D4A0E"/>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167A"/>
    <w:rsid w:val="007150A2"/>
    <w:rsid w:val="0072085E"/>
    <w:rsid w:val="007241A1"/>
    <w:rsid w:val="00724F22"/>
    <w:rsid w:val="00735485"/>
    <w:rsid w:val="0074011E"/>
    <w:rsid w:val="00741406"/>
    <w:rsid w:val="00741EE2"/>
    <w:rsid w:val="0074342D"/>
    <w:rsid w:val="0074420D"/>
    <w:rsid w:val="007463E0"/>
    <w:rsid w:val="007472C7"/>
    <w:rsid w:val="007546DE"/>
    <w:rsid w:val="007564B4"/>
    <w:rsid w:val="00760E42"/>
    <w:rsid w:val="00766602"/>
    <w:rsid w:val="00771CC4"/>
    <w:rsid w:val="00772519"/>
    <w:rsid w:val="00777B9B"/>
    <w:rsid w:val="007803DA"/>
    <w:rsid w:val="00783221"/>
    <w:rsid w:val="00784780"/>
    <w:rsid w:val="007872F3"/>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46F5"/>
    <w:rsid w:val="007D5FDA"/>
    <w:rsid w:val="007D623E"/>
    <w:rsid w:val="007D65EB"/>
    <w:rsid w:val="007E1F21"/>
    <w:rsid w:val="007E2F79"/>
    <w:rsid w:val="007E34C3"/>
    <w:rsid w:val="007E6E61"/>
    <w:rsid w:val="007E7D27"/>
    <w:rsid w:val="007F32C6"/>
    <w:rsid w:val="007F5440"/>
    <w:rsid w:val="008006DD"/>
    <w:rsid w:val="00801F24"/>
    <w:rsid w:val="00803F7A"/>
    <w:rsid w:val="0080428E"/>
    <w:rsid w:val="008046CD"/>
    <w:rsid w:val="00804EF2"/>
    <w:rsid w:val="008054CE"/>
    <w:rsid w:val="008065BF"/>
    <w:rsid w:val="00807743"/>
    <w:rsid w:val="008117D7"/>
    <w:rsid w:val="00812606"/>
    <w:rsid w:val="00813355"/>
    <w:rsid w:val="00814035"/>
    <w:rsid w:val="008144D7"/>
    <w:rsid w:val="00814941"/>
    <w:rsid w:val="0081524E"/>
    <w:rsid w:val="00815ABB"/>
    <w:rsid w:val="00817548"/>
    <w:rsid w:val="0082011F"/>
    <w:rsid w:val="008221EF"/>
    <w:rsid w:val="0083135F"/>
    <w:rsid w:val="00831691"/>
    <w:rsid w:val="0083427B"/>
    <w:rsid w:val="00834DBB"/>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E32B4"/>
    <w:rsid w:val="008F201E"/>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219C"/>
    <w:rsid w:val="00925AAD"/>
    <w:rsid w:val="0092646E"/>
    <w:rsid w:val="00926B12"/>
    <w:rsid w:val="00936E85"/>
    <w:rsid w:val="0094046E"/>
    <w:rsid w:val="00943F61"/>
    <w:rsid w:val="00945E4A"/>
    <w:rsid w:val="009461CC"/>
    <w:rsid w:val="009472DD"/>
    <w:rsid w:val="00947304"/>
    <w:rsid w:val="00955574"/>
    <w:rsid w:val="009605D1"/>
    <w:rsid w:val="00960773"/>
    <w:rsid w:val="00963C3D"/>
    <w:rsid w:val="00965B76"/>
    <w:rsid w:val="00965CE8"/>
    <w:rsid w:val="009708E0"/>
    <w:rsid w:val="009712BC"/>
    <w:rsid w:val="00980232"/>
    <w:rsid w:val="00985C55"/>
    <w:rsid w:val="009921CC"/>
    <w:rsid w:val="00995B10"/>
    <w:rsid w:val="009964FC"/>
    <w:rsid w:val="009A4BFB"/>
    <w:rsid w:val="009A6D33"/>
    <w:rsid w:val="009A7CA2"/>
    <w:rsid w:val="009B00FD"/>
    <w:rsid w:val="009B12C3"/>
    <w:rsid w:val="009B165D"/>
    <w:rsid w:val="009B660D"/>
    <w:rsid w:val="009C2DFB"/>
    <w:rsid w:val="009C4B35"/>
    <w:rsid w:val="009C4EBB"/>
    <w:rsid w:val="009D0664"/>
    <w:rsid w:val="009D0B58"/>
    <w:rsid w:val="009D2C05"/>
    <w:rsid w:val="009D3EC0"/>
    <w:rsid w:val="009D466C"/>
    <w:rsid w:val="009D5D53"/>
    <w:rsid w:val="009D6322"/>
    <w:rsid w:val="009D7614"/>
    <w:rsid w:val="009D7E6D"/>
    <w:rsid w:val="009E073F"/>
    <w:rsid w:val="009E0BB6"/>
    <w:rsid w:val="009E39C3"/>
    <w:rsid w:val="009E6173"/>
    <w:rsid w:val="009F2DE2"/>
    <w:rsid w:val="009F5E3C"/>
    <w:rsid w:val="009F6DB7"/>
    <w:rsid w:val="00A01B15"/>
    <w:rsid w:val="00A022BC"/>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2C5C"/>
    <w:rsid w:val="00A96A1F"/>
    <w:rsid w:val="00AA1B77"/>
    <w:rsid w:val="00AA5FDD"/>
    <w:rsid w:val="00AB07AC"/>
    <w:rsid w:val="00AB5615"/>
    <w:rsid w:val="00AB5B88"/>
    <w:rsid w:val="00AB7081"/>
    <w:rsid w:val="00AB7226"/>
    <w:rsid w:val="00AC0D8E"/>
    <w:rsid w:val="00AC300B"/>
    <w:rsid w:val="00AC5746"/>
    <w:rsid w:val="00AC5BF3"/>
    <w:rsid w:val="00AD07DE"/>
    <w:rsid w:val="00AD1AB8"/>
    <w:rsid w:val="00AD1B8A"/>
    <w:rsid w:val="00AD3BCF"/>
    <w:rsid w:val="00AD5866"/>
    <w:rsid w:val="00AD7865"/>
    <w:rsid w:val="00AE0C13"/>
    <w:rsid w:val="00AE197D"/>
    <w:rsid w:val="00AE1D42"/>
    <w:rsid w:val="00AE4E63"/>
    <w:rsid w:val="00AF180B"/>
    <w:rsid w:val="00AF2297"/>
    <w:rsid w:val="00AF3144"/>
    <w:rsid w:val="00AF42CD"/>
    <w:rsid w:val="00AF45F5"/>
    <w:rsid w:val="00AF4A26"/>
    <w:rsid w:val="00AF50A0"/>
    <w:rsid w:val="00AF5CC7"/>
    <w:rsid w:val="00AF71A5"/>
    <w:rsid w:val="00AF76CA"/>
    <w:rsid w:val="00B00742"/>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4E3"/>
    <w:rsid w:val="00B46BBB"/>
    <w:rsid w:val="00B47332"/>
    <w:rsid w:val="00B47391"/>
    <w:rsid w:val="00B503FD"/>
    <w:rsid w:val="00B52355"/>
    <w:rsid w:val="00B5288C"/>
    <w:rsid w:val="00B64006"/>
    <w:rsid w:val="00B665A1"/>
    <w:rsid w:val="00B6716C"/>
    <w:rsid w:val="00B70CAF"/>
    <w:rsid w:val="00B7514A"/>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07CE3"/>
    <w:rsid w:val="00C07F60"/>
    <w:rsid w:val="00C11C46"/>
    <w:rsid w:val="00C125A5"/>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478EC"/>
    <w:rsid w:val="00C51D30"/>
    <w:rsid w:val="00C528AF"/>
    <w:rsid w:val="00C53D14"/>
    <w:rsid w:val="00C54CCE"/>
    <w:rsid w:val="00C60231"/>
    <w:rsid w:val="00C60F2C"/>
    <w:rsid w:val="00C76DD7"/>
    <w:rsid w:val="00C773D6"/>
    <w:rsid w:val="00C80608"/>
    <w:rsid w:val="00C8120F"/>
    <w:rsid w:val="00C8272C"/>
    <w:rsid w:val="00C83669"/>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84B"/>
    <w:rsid w:val="00CD09B0"/>
    <w:rsid w:val="00CD686B"/>
    <w:rsid w:val="00CD6B22"/>
    <w:rsid w:val="00CD6CD5"/>
    <w:rsid w:val="00CD7C76"/>
    <w:rsid w:val="00CE39DE"/>
    <w:rsid w:val="00CE4C46"/>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34AD1"/>
    <w:rsid w:val="00D455B6"/>
    <w:rsid w:val="00D464B3"/>
    <w:rsid w:val="00D47FAA"/>
    <w:rsid w:val="00D506C2"/>
    <w:rsid w:val="00D5316D"/>
    <w:rsid w:val="00D57608"/>
    <w:rsid w:val="00D61B72"/>
    <w:rsid w:val="00D66DA9"/>
    <w:rsid w:val="00D673A3"/>
    <w:rsid w:val="00D7048F"/>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B7EC5"/>
    <w:rsid w:val="00DC00C4"/>
    <w:rsid w:val="00DC0A33"/>
    <w:rsid w:val="00DC1C53"/>
    <w:rsid w:val="00DC2EC6"/>
    <w:rsid w:val="00DC5AAE"/>
    <w:rsid w:val="00DC77D3"/>
    <w:rsid w:val="00DC7F01"/>
    <w:rsid w:val="00DD290F"/>
    <w:rsid w:val="00DD2B9F"/>
    <w:rsid w:val="00DD54AC"/>
    <w:rsid w:val="00DE15E5"/>
    <w:rsid w:val="00DE218C"/>
    <w:rsid w:val="00DE2F4C"/>
    <w:rsid w:val="00DE483B"/>
    <w:rsid w:val="00DE64B7"/>
    <w:rsid w:val="00DF3F71"/>
    <w:rsid w:val="00E00B82"/>
    <w:rsid w:val="00E10616"/>
    <w:rsid w:val="00E129A2"/>
    <w:rsid w:val="00E13C0D"/>
    <w:rsid w:val="00E13D1F"/>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37BB"/>
    <w:rsid w:val="00E53948"/>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5D4C"/>
    <w:rsid w:val="00ED6E68"/>
    <w:rsid w:val="00ED6E78"/>
    <w:rsid w:val="00ED77DF"/>
    <w:rsid w:val="00EE0FE8"/>
    <w:rsid w:val="00EF412B"/>
    <w:rsid w:val="00EF7805"/>
    <w:rsid w:val="00F00935"/>
    <w:rsid w:val="00F048FE"/>
    <w:rsid w:val="00F0635D"/>
    <w:rsid w:val="00F0751D"/>
    <w:rsid w:val="00F123CE"/>
    <w:rsid w:val="00F1517A"/>
    <w:rsid w:val="00F157EA"/>
    <w:rsid w:val="00F24640"/>
    <w:rsid w:val="00F3247D"/>
    <w:rsid w:val="00F34B84"/>
    <w:rsid w:val="00F372F7"/>
    <w:rsid w:val="00F4056F"/>
    <w:rsid w:val="00F40BD8"/>
    <w:rsid w:val="00F40C74"/>
    <w:rsid w:val="00F450CC"/>
    <w:rsid w:val="00F45407"/>
    <w:rsid w:val="00F558C9"/>
    <w:rsid w:val="00F55F57"/>
    <w:rsid w:val="00F6011B"/>
    <w:rsid w:val="00F6025B"/>
    <w:rsid w:val="00F62334"/>
    <w:rsid w:val="00F74D9B"/>
    <w:rsid w:val="00F75083"/>
    <w:rsid w:val="00F81999"/>
    <w:rsid w:val="00F82398"/>
    <w:rsid w:val="00F826A6"/>
    <w:rsid w:val="00F8424D"/>
    <w:rsid w:val="00F84552"/>
    <w:rsid w:val="00F848AC"/>
    <w:rsid w:val="00F90F9A"/>
    <w:rsid w:val="00F923DF"/>
    <w:rsid w:val="00F941E4"/>
    <w:rsid w:val="00F963C1"/>
    <w:rsid w:val="00F9737A"/>
    <w:rsid w:val="00FA0038"/>
    <w:rsid w:val="00FB0D59"/>
    <w:rsid w:val="00FB32BD"/>
    <w:rsid w:val="00FB7CC9"/>
    <w:rsid w:val="00FC13D9"/>
    <w:rsid w:val="00FC242F"/>
    <w:rsid w:val="00FC4687"/>
    <w:rsid w:val="00FC6108"/>
    <w:rsid w:val="00FC6160"/>
    <w:rsid w:val="00FD11FD"/>
    <w:rsid w:val="00FD31DC"/>
    <w:rsid w:val="00FD3AC0"/>
    <w:rsid w:val="00FD590E"/>
    <w:rsid w:val="00FD6494"/>
    <w:rsid w:val="00FE224C"/>
    <w:rsid w:val="00FE6526"/>
    <w:rsid w:val="00FE6CC7"/>
    <w:rsid w:val="00FF483C"/>
    <w:rsid w:val="00FF5F73"/>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paragraph" w:styleId="Ttulo1">
    <w:name w:val="heading 1"/>
    <w:basedOn w:val="Normal"/>
    <w:next w:val="Normal"/>
    <w:link w:val="Ttulo1Car"/>
    <w:qFormat/>
    <w:rsid w:val="00D968E1"/>
    <w:pPr>
      <w:keepNext/>
      <w:jc w:val="center"/>
      <w:outlineLvl w:val="0"/>
    </w:pPr>
    <w:rPr>
      <w:rFonts w:ascii="Arial Black" w:hAnsi="Arial Black" w:cs="Times New Roman"/>
      <w:b/>
      <w:color w:val="auto"/>
      <w:sz w:val="28"/>
      <w:szCs w:val="20"/>
    </w:rPr>
  </w:style>
  <w:style w:type="paragraph" w:styleId="Ttulo4">
    <w:name w:val="heading 4"/>
    <w:basedOn w:val="Normal"/>
    <w:next w:val="Normal"/>
    <w:link w:val="Ttulo4Car"/>
    <w:qFormat/>
    <w:rsid w:val="00D968E1"/>
    <w:pPr>
      <w:keepNext/>
      <w:spacing w:before="240" w:after="60"/>
      <w:outlineLvl w:val="3"/>
    </w:pPr>
    <w:rPr>
      <w:rFonts w:ascii="Times New Roman" w:hAnsi="Times New Roman" w:cs="Times New Roman"/>
      <w:b/>
      <w:bCs/>
      <w:color w:val="auto"/>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 w:type="paragraph" w:customStyle="1" w:styleId="Default">
    <w:name w:val="Default"/>
    <w:rsid w:val="003B171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D968E1"/>
    <w:rPr>
      <w:rFonts w:ascii="Arial Black" w:hAnsi="Arial Black"/>
      <w:b/>
      <w:sz w:val="28"/>
    </w:rPr>
  </w:style>
  <w:style w:type="character" w:customStyle="1" w:styleId="Ttulo4Car">
    <w:name w:val="Título 4 Car"/>
    <w:basedOn w:val="Fuentedeprrafopredeter"/>
    <w:link w:val="Ttulo4"/>
    <w:rsid w:val="00D968E1"/>
    <w:rPr>
      <w:b/>
      <w:bCs/>
      <w:sz w:val="28"/>
      <w:szCs w:val="28"/>
    </w:rPr>
  </w:style>
  <w:style w:type="character" w:customStyle="1" w:styleId="EncabezadoCar">
    <w:name w:val="Encabezado Car"/>
    <w:basedOn w:val="Fuentedeprrafopredeter"/>
    <w:link w:val="Encabezado"/>
    <w:uiPriority w:val="99"/>
    <w:rsid w:val="006D4A0E"/>
    <w:rPr>
      <w:rFonts w:ascii="Arial" w:hAnsi="Arial" w:cs="Arial"/>
      <w:color w:val="003366"/>
      <w:sz w:val="18"/>
      <w:szCs w:val="18"/>
    </w:rPr>
  </w:style>
</w:styles>
</file>

<file path=word/webSettings.xml><?xml version="1.0" encoding="utf-8"?>
<w:webSettings xmlns:r="http://schemas.openxmlformats.org/officeDocument/2006/relationships" xmlns:w="http://schemas.openxmlformats.org/wordprocessingml/2006/main">
  <w:divs>
    <w:div w:id="1946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B1727213-AC62-419E-9C90-38DA8E2DC47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79A4F7BFF54799AB6D53E3ECD31D1F"/>
        <w:category>
          <w:name w:val="General"/>
          <w:gallery w:val="placeholder"/>
        </w:category>
        <w:types>
          <w:type w:val="bbPlcHdr"/>
        </w:types>
        <w:behaviors>
          <w:behavior w:val="content"/>
        </w:behaviors>
        <w:guid w:val="{E88C4B13-D4F4-432D-8EA9-0277D26BCE21}"/>
      </w:docPartPr>
      <w:docPartBody>
        <w:p w:rsidR="00212334" w:rsidRDefault="00993BCE" w:rsidP="00993BCE">
          <w:pPr>
            <w:pStyle w:val="6279A4F7BFF54799AB6D53E3ECD31D1F"/>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93BCE"/>
    <w:rsid w:val="00212334"/>
    <w:rsid w:val="00993BC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79A4F7BFF54799AB6D53E3ECD31D1F">
    <w:name w:val="6279A4F7BFF54799AB6D53E3ECD31D1F"/>
    <w:rsid w:val="00993B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03D0-6FF9-43A2-AAA0-98897331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de prensa</Template>
  <TotalTime>15</TotalTime>
  <Pages>2</Pages>
  <Words>610</Words>
  <Characters>2984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Ferias  y Fiestas de San Antolín 2017</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Ferias  y Fiestas de San Antolín 2017</dc:title>
  <dc:creator>chema_magro</dc:creator>
  <cp:lastModifiedBy>WinuE</cp:lastModifiedBy>
  <cp:revision>3</cp:revision>
  <cp:lastPrinted>2015-05-13T08:55:00Z</cp:lastPrinted>
  <dcterms:created xsi:type="dcterms:W3CDTF">2017-07-23T16:59:00Z</dcterms:created>
  <dcterms:modified xsi:type="dcterms:W3CDTF">2017-07-23T17:16:00Z</dcterms:modified>
</cp:coreProperties>
</file>